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84f38e17d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STATSKOG SALTEN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STATSKOG SALTEN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d53e4305a40db"/>
      <w:footerReference xmlns:r="http://schemas.openxmlformats.org/officeDocument/2006/relationships" w:type="default" r:id="Rfabd5d7cda8c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STATSKOG SALTEN   ·   Org.nr 974 797 151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STATSKOG SALTEN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d53e4305a40db" /><Relationship Type="http://schemas.openxmlformats.org/officeDocument/2006/relationships/footer" Target="/word/footer1.xml" Id="Rfabd5d7cda8c4a14" /></Relationships>
</file>