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9b2134aac45486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Kyrksæterøra,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HEMNE BÅTFORENING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HEMNE BÅTFORENING</w:t>
      </w:r>
    </w:p>
    <w:sectPr>
      <w:headerReference xmlns:r="http://schemas.openxmlformats.org/officeDocument/2006/relationships" w:type="default" r:id="R540197c2812c4971"/>
      <w:footerReference xmlns:r="http://schemas.openxmlformats.org/officeDocument/2006/relationships" w:type="default" r:id="Rf89295f6977d436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HEMNE BÅTFORENING   ·   Org.nr 974 809 680   ·   c/o Jan Hammerdal, Litjhaugveien 2   ·   7200 KYRKSÆTERØRA   ·   jan@hammerdal.no   ·   hemnebaatforening.no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HEMNE BÅTFORENING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40197c2812c4971" /><Relationship Type="http://schemas.openxmlformats.org/officeDocument/2006/relationships/footer" Target="/word/footer1.xml" Id="Rf89295f6977d4362" /></Relationships>
</file>