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3cbe47eb149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 BJELLAND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 BJELLAND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5f0813e21d4027"/>
      <w:footerReference xmlns:r="http://schemas.openxmlformats.org/officeDocument/2006/relationships" w:type="default" r:id="Rc00ee1d4ec1c4f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 BJELLAND &amp; CO AS   ·   Org.nr 975 258 238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 BJELLAND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5f0813e21d4027" /><Relationship Type="http://schemas.openxmlformats.org/officeDocument/2006/relationships/footer" Target="/word/footer1.xml" Id="Rc00ee1d4ec1c4f34" /></Relationships>
</file>