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9a7377c251481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PROSJEKTFORUM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PROSJEKTFORUM AS</w:t>
      </w:r>
    </w:p>
    <w:sectPr>
      <w:headerReference xmlns:r="http://schemas.openxmlformats.org/officeDocument/2006/relationships" w:type="default" r:id="R0523d7d4bc9049d5"/>
      <w:footerReference xmlns:r="http://schemas.openxmlformats.org/officeDocument/2006/relationships" w:type="default" r:id="Rbd180c16e44c45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PROSJEKTFORUM AS   ·   Org.nr 975 327 310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PROSJEKTFORUM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23d7d4bc9049d5" /><Relationship Type="http://schemas.openxmlformats.org/officeDocument/2006/relationships/footer" Target="/word/footer1.xml" Id="Rbd180c16e44c45f0" /></Relationships>
</file>