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e2dd1109f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SØR AS</w:t>
      </w:r>
    </w:p>
    <w:sectPr>
      <w:headerReference xmlns:r="http://schemas.openxmlformats.org/officeDocument/2006/relationships" w:type="default" r:id="Rc0d0d7e4b192473b"/>
      <w:footerReference xmlns:r="http://schemas.openxmlformats.org/officeDocument/2006/relationships" w:type="default" r:id="R2b3115039bd4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0d7e4b192473b" /><Relationship Type="http://schemas.openxmlformats.org/officeDocument/2006/relationships/footer" Target="/word/footer1.xml" Id="R2b3115039bd441b3" /></Relationships>
</file>