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aee35bf4444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BÅTMANN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BÅTMANN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7bd30906fe4bc7"/>
      <w:footerReference xmlns:r="http://schemas.openxmlformats.org/officeDocument/2006/relationships" w:type="default" r:id="Rd053e2ef74d1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BÅTMANN OLSEN AS   ·   Org.nr 975 360 229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BÅTMANN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bd30906fe4bc7" /><Relationship Type="http://schemas.openxmlformats.org/officeDocument/2006/relationships/footer" Target="/word/footer1.xml" Id="Rd053e2ef74d14640" /></Relationships>
</file>