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6925ee63c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 &amp; FLIS AS.</w:t>
      </w:r>
    </w:p>
    <w:sectPr>
      <w:headerReference xmlns:r="http://schemas.openxmlformats.org/officeDocument/2006/relationships" w:type="default" r:id="R099f9ea0163041b6"/>
      <w:footerReference xmlns:r="http://schemas.openxmlformats.org/officeDocument/2006/relationships" w:type="default" r:id="Rf7945e50fea6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f9ea0163041b6" /><Relationship Type="http://schemas.openxmlformats.org/officeDocument/2006/relationships/footer" Target="/word/footer1.xml" Id="Rf7945e50fea6440a" /></Relationships>
</file>