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02cf5c14643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SARPSBORG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SARPSBORG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af7ed8ecd400e"/>
      <w:footerReference xmlns:r="http://schemas.openxmlformats.org/officeDocument/2006/relationships" w:type="default" r:id="Rb619adfeb40d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SARPSBORG IDRETTSLAG   ·   Org.nr 975 470 296   ·   Vesthellinga 1   ·   1727 SARPSBORG   ·   Tlf. 95757767   ·   pe-hal2@online.no   ·   www.sarpsborgil.no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SARPSBORG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af7ed8ecd400e" /><Relationship Type="http://schemas.openxmlformats.org/officeDocument/2006/relationships/footer" Target="/word/footer1.xml" Id="Rb619adfeb40d47d9" /></Relationships>
</file>