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f3a8d573bf40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f0e95edc034b8e"/>
      <w:footerReference xmlns:r="http://schemas.openxmlformats.org/officeDocument/2006/relationships" w:type="default" r:id="R8c0c56db7d73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DATEC AS   ·   Org.nr 975 779 017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f0e95edc034b8e" /><Relationship Type="http://schemas.openxmlformats.org/officeDocument/2006/relationships/footer" Target="/word/footer1.xml" Id="R8c0c56db7d734ea0" /></Relationships>
</file>