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b7d22f6314b41f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Tønsberg, 24.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KJELLENGVEIEN 2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KJELLENGVEIEN 2 AS</w:t>
      </w:r>
    </w:p>
    <w:sectPr>
      <w:headerReference xmlns:r="http://schemas.openxmlformats.org/officeDocument/2006/relationships" w:type="default" r:id="Rd870661deffc4f33"/>
      <w:footerReference xmlns:r="http://schemas.openxmlformats.org/officeDocument/2006/relationships" w:type="default" r:id="R61ca1f5aa9494ed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KJELLENGVEIEN 2 AS   ·   Org.nr 975 806 413   ·   Jarlsberggata 14   ·   3125 TØNSBERG   ·   Tlf. 33 38 10 50   ·   wedel@jarlsberghovedgard.no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KJELLENGVEIEN 2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870661deffc4f33" /><Relationship Type="http://schemas.openxmlformats.org/officeDocument/2006/relationships/footer" Target="/word/footer1.xml" Id="R61ca1f5aa9494ed2" /></Relationships>
</file>