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d83141c7e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LARKEK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LARKEK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b359486a24788"/>
      <w:footerReference xmlns:r="http://schemas.openxmlformats.org/officeDocument/2006/relationships" w:type="default" r:id="Rfa083da9a55c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LARKEK EIENDOM AS   ·   Org.nr 975 808 327   ·   Strandgata 8   ·   9800 VADSØ   ·   larssonkarlarne@gmail.com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LARKEK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b359486a24788" /><Relationship Type="http://schemas.openxmlformats.org/officeDocument/2006/relationships/footer" Target="/word/footer1.xml" Id="Rfa083da9a55c4cea" /></Relationships>
</file>