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d27a3d380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LOM GRØNT OG GODT ANS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Lom,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LOM GRØNT OG GODT ANS</w:t>
      </w:r>
    </w:p>
    <w:sectPr>
      <w:headerReference xmlns:r="http://schemas.openxmlformats.org/officeDocument/2006/relationships" w:type="default" r:id="R1963da10cf9d4cc3"/>
      <w:footerReference xmlns:r="http://schemas.openxmlformats.org/officeDocument/2006/relationships" w:type="default" r:id="R399b195d6679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GRØNT OG GODT ANS   ·   Org.nr 975 825 310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GRØNT OG GODT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3da10cf9d4cc3" /><Relationship Type="http://schemas.openxmlformats.org/officeDocument/2006/relationships/footer" Target="/word/footer1.xml" Id="R399b195d66794436" /></Relationships>
</file>