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a184d1564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UNIC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UNIC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15e0f547f4979"/>
      <w:footerReference xmlns:r="http://schemas.openxmlformats.org/officeDocument/2006/relationships" w:type="default" r:id="R2a173dce3938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UNIC AS   ·   Org.nr 975 832 449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UNIC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15e0f547f4979" /><Relationship Type="http://schemas.openxmlformats.org/officeDocument/2006/relationships/footer" Target="/word/footer1.xml" Id="R2a173dce3938416b" /></Relationships>
</file>