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0e86be430749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TOTENÅSLØYPER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Lena,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TOTENÅSLØYPER AS</w:t>
      </w:r>
    </w:p>
    <w:sectPr>
      <w:headerReference xmlns:r="http://schemas.openxmlformats.org/officeDocument/2006/relationships" w:type="default" r:id="R6b2ab64626b5435f"/>
      <w:footerReference xmlns:r="http://schemas.openxmlformats.org/officeDocument/2006/relationships" w:type="default" r:id="Rf790c884d4e34c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TOTENÅSLØYPER AS   ·   Org.nr 975 920 011   ·   c/o Arnt Ivar Holmstad, Gilegutua 29   ·   2850 LENA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TOTENÅSLØYPER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2ab64626b5435f" /><Relationship Type="http://schemas.openxmlformats.org/officeDocument/2006/relationships/footer" Target="/word/footer1.xml" Id="Rf790c884d4e34c32" /></Relationships>
</file>