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d28c512f142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STRANDVEIEN AUTO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2091a58312b4c7a"/>
      <w:footerReference xmlns:r="http://schemas.openxmlformats.org/officeDocument/2006/relationships" w:type="default" r:id="Rf6ab0e0b1dd9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91a58312b4c7a" /><Relationship Type="http://schemas.openxmlformats.org/officeDocument/2006/relationships/footer" Target="/word/footer1.xml" Id="Rf6ab0e0b1dd94abb" /></Relationships>
</file>