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30cbf67a5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KRISTIANSEN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KRISTIANSEN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1f59062fb47ef"/>
      <w:footerReference xmlns:r="http://schemas.openxmlformats.org/officeDocument/2006/relationships" w:type="default" r:id="R935be9e71764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KRISTIANSEN PROSJEKT AS   ·   Org.nr 975 978 370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KRISTIANSEN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1f59062fb47ef" /><Relationship Type="http://schemas.openxmlformats.org/officeDocument/2006/relationships/footer" Target="/word/footer1.xml" Id="R935be9e71764449c" /></Relationships>
</file>