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9b78788bc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HELA PHARMA NORGE AS</w:t>
      </w:r>
    </w:p>
    <w:sectPr>
      <w:headerReference xmlns:r="http://schemas.openxmlformats.org/officeDocument/2006/relationships" w:type="default" r:id="R71032fb811aa4650"/>
      <w:footerReference xmlns:r="http://schemas.openxmlformats.org/officeDocument/2006/relationships" w:type="default" r:id="Rbcd3bafc78b3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HELA PHARMA NORGE AS   ·   Org.nr 975 988 430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HELA PHARMA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32fb811aa4650" /><Relationship Type="http://schemas.openxmlformats.org/officeDocument/2006/relationships/footer" Target="/word/footer1.xml" Id="Rbcd3bafc78b3424d" /></Relationships>
</file>