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3ef96430034c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EQUIPNOR AS</w:t>
      </w:r>
    </w:p>
    <w:sectPr>
      <w:headerReference xmlns:r="http://schemas.openxmlformats.org/officeDocument/2006/relationships" w:type="default" r:id="Radfe4e254062450d"/>
      <w:footerReference xmlns:r="http://schemas.openxmlformats.org/officeDocument/2006/relationships" w:type="default" r:id="R16cb266a55b644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EQUIPNOR AS   ·   Org.nr 975 995 453   ·   Glynitveien 15   ·   1400 SKI   ·   Tlf. 64 85 14 00   ·   info@equipnor.no   ·   www.equipnor.no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EQUIPNOR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fe4e254062450d" /><Relationship Type="http://schemas.openxmlformats.org/officeDocument/2006/relationships/footer" Target="/word/footer1.xml" Id="R16cb266a55b644d6" /></Relationships>
</file>