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915fd44743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afc3c7617442e"/>
      <w:footerReference xmlns:r="http://schemas.openxmlformats.org/officeDocument/2006/relationships" w:type="default" r:id="R521a5f800dff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VALCO AS   ·   Org.nr 976 038 231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afc3c7617442e" /><Relationship Type="http://schemas.openxmlformats.org/officeDocument/2006/relationships/footer" Target="/word/footer1.xml" Id="R521a5f800dff4fa7" /></Relationships>
</file>