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c1d941ba3147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LYNSIG AS</w:t>
      </w:r>
    </w:p>
    <w:sectPr>
      <w:headerReference xmlns:r="http://schemas.openxmlformats.org/officeDocument/2006/relationships" w:type="default" r:id="Rf3970d542ec9461b"/>
      <w:footerReference xmlns:r="http://schemas.openxmlformats.org/officeDocument/2006/relationships" w:type="default" r:id="R568a1d6cc69747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LYNSIG AS   ·   Org.nr 976 122 607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LYNSIG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970d542ec9461b" /><Relationship Type="http://schemas.openxmlformats.org/officeDocument/2006/relationships/footer" Target="/word/footer1.xml" Id="R568a1d6cc69747a4" /></Relationships>
</file>