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48a546281b9423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BRUNSBICA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fd6dff62a0d8435e"/>
      <w:footerReference xmlns:r="http://schemas.openxmlformats.org/officeDocument/2006/relationships" w:type="default" r:id="R85b18b3b484c43b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BRUNSBICA AS   ·   Org.nr 976 162 307   ·   c/o Botten, Munthes plass 46   ·   1366 LYSAKER   ·   Tlf. 66 85 59 05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BRUNSBICA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d6dff62a0d8435e" /><Relationship Type="http://schemas.openxmlformats.org/officeDocument/2006/relationships/footer" Target="/word/footer1.xml" Id="R85b18b3b484c43bd" /></Relationships>
</file>