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2f0b1fbbe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BRUNSBICA AS.</w:t>
      </w:r>
    </w:p>
    <w:sectPr>
      <w:headerReference xmlns:r="http://schemas.openxmlformats.org/officeDocument/2006/relationships" w:type="default" r:id="Rf169e5c3bc3640ab"/>
      <w:footerReference xmlns:r="http://schemas.openxmlformats.org/officeDocument/2006/relationships" w:type="default" r:id="R49a2be6a82ee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e5c3bc3640ab" /><Relationship Type="http://schemas.openxmlformats.org/officeDocument/2006/relationships/footer" Target="/word/footer1.xml" Id="R49a2be6a82ee41d8" /></Relationships>
</file>