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6163ee9d5e47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KIPPENES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KIPPENES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cc7b2d908944e0"/>
      <w:footerReference xmlns:r="http://schemas.openxmlformats.org/officeDocument/2006/relationships" w:type="default" r:id="R32106b31145a43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KIPPENES AS   ·   Org.nr 976 204 859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KIPPENES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cc7b2d908944e0" /><Relationship Type="http://schemas.openxmlformats.org/officeDocument/2006/relationships/footer" Target="/word/footer1.xml" Id="R32106b31145a4304" /></Relationships>
</file>