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46e0c3bb84a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TYSNES INDUSTRI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f8bef6fa9554ae0"/>
      <w:footerReference xmlns:r="http://schemas.openxmlformats.org/officeDocument/2006/relationships" w:type="default" r:id="R514829739c47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bef6fa9554ae0" /><Relationship Type="http://schemas.openxmlformats.org/officeDocument/2006/relationships/footer" Target="/word/footer1.xml" Id="R514829739c474401" /></Relationships>
</file>