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26688e3cc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ROCK COMPANY AS</w:t>
      </w:r>
    </w:p>
    <w:sectPr>
      <w:headerReference xmlns:r="http://schemas.openxmlformats.org/officeDocument/2006/relationships" w:type="default" r:id="R25f69e5c1ccb4dce"/>
      <w:footerReference xmlns:r="http://schemas.openxmlformats.org/officeDocument/2006/relationships" w:type="default" r:id="R19a4dbd79039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ROCK COMPANY AS   ·   Org.nr 976 282 221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ROCK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69e5c1ccb4dce" /><Relationship Type="http://schemas.openxmlformats.org/officeDocument/2006/relationships/footer" Target="/word/footer1.xml" Id="R19a4dbd790394419" /></Relationships>
</file>