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b33ef38cc29481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Haugesund,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MURERFIRMA BREITVE AS</w:t>
      </w:r>
    </w:p>
    <w:sectPr>
      <w:headerReference xmlns:r="http://schemas.openxmlformats.org/officeDocument/2006/relationships" w:type="default" r:id="Ra9d5061e3a094a03"/>
      <w:footerReference xmlns:r="http://schemas.openxmlformats.org/officeDocument/2006/relationships" w:type="default" r:id="Rd1d9108c193c426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MURERFIRMA BREITVE AS   ·   Org.nr 976 301 935   ·   Raglamyr, Longhammarvegen 36   ·   5536 HAUGESUND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MURERFIRMA BREITVE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9d5061e3a094a03" /><Relationship Type="http://schemas.openxmlformats.org/officeDocument/2006/relationships/footer" Target="/word/footer1.xml" Id="Rd1d9108c193c426e" /></Relationships>
</file>