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23ae2eb2c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a4f491a0741ab"/>
      <w:footerReference xmlns:r="http://schemas.openxmlformats.org/officeDocument/2006/relationships" w:type="default" r:id="Rabf590cc47ca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NERDS AS   ·   Org.nr 976 377 966   ·   Bragernes torg 8   ·   3017 DRAMMEN   ·   Tlf. 32 89 05 80   ·   hakon@marvins.no   ·   www.marvins.no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a4f491a0741ab" /><Relationship Type="http://schemas.openxmlformats.org/officeDocument/2006/relationships/footer" Target="/word/footer1.xml" Id="Rabf590cc47ca4d3f" /></Relationships>
</file>