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ecced208c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b27a526b148d9"/>
      <w:footerReference xmlns:r="http://schemas.openxmlformats.org/officeDocument/2006/relationships" w:type="default" r:id="Re0d2b148c2af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INVEST AS   ·   Org.nr 976 485 920   ·   Kjerringvikveien 218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b27a526b148d9" /><Relationship Type="http://schemas.openxmlformats.org/officeDocument/2006/relationships/footer" Target="/word/footer1.xml" Id="Re0d2b148c2af498b" /></Relationships>
</file>