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3974c43cf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355ccc29d4147"/>
      <w:footerReference xmlns:r="http://schemas.openxmlformats.org/officeDocument/2006/relationships" w:type="default" r:id="Rea9bb96b92b2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ELEKTROMONTASJE AS   ·   Org.nr 976 506 413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355ccc29d4147" /><Relationship Type="http://schemas.openxmlformats.org/officeDocument/2006/relationships/footer" Target="/word/footer1.xml" Id="Rea9bb96b92b24fd6" /></Relationships>
</file>