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4c0da7ac5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GLAD AS</w:t>
      </w:r>
    </w:p>
    <w:sectPr>
      <w:headerReference xmlns:r="http://schemas.openxmlformats.org/officeDocument/2006/relationships" w:type="default" r:id="R063918747f3b4d1f"/>
      <w:footerReference xmlns:r="http://schemas.openxmlformats.org/officeDocument/2006/relationships" w:type="default" r:id="Rfdf95886b874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GLAD AS   ·   Org.nr 976 536 053   ·   Nedre Lunds vei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GLAD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918747f3b4d1f" /><Relationship Type="http://schemas.openxmlformats.org/officeDocument/2006/relationships/footer" Target="/word/footer1.xml" Id="Rfdf95886b8744617" /></Relationships>
</file>