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19a6f8d5ce49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E 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E 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93f818aa1d4e5b"/>
      <w:footerReference xmlns:r="http://schemas.openxmlformats.org/officeDocument/2006/relationships" w:type="default" r:id="Rc89ceb72941340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E LUND AS   ·   Org.nr 976 569 369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E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93f818aa1d4e5b" /><Relationship Type="http://schemas.openxmlformats.org/officeDocument/2006/relationships/footer" Target="/word/footer1.xml" Id="Rc89ceb729413406f" /></Relationships>
</file>