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49d49d11e4f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&amp; MINUS AS</w:t>
      </w:r>
    </w:p>
    <w:sectPr>
      <w:headerReference xmlns:r="http://schemas.openxmlformats.org/officeDocument/2006/relationships" w:type="default" r:id="Rddcf765eee8546f2"/>
      <w:footerReference xmlns:r="http://schemas.openxmlformats.org/officeDocument/2006/relationships" w:type="default" r:id="R3ea69f971373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f765eee8546f2" /><Relationship Type="http://schemas.openxmlformats.org/officeDocument/2006/relationships/footer" Target="/word/footer1.xml" Id="R3ea69f9713734bb5" /></Relationships>
</file>