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d5d00f68e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ØKONOMISERVICE AS</w:t>
      </w:r>
    </w:p>
    <w:sectPr>
      <w:headerReference xmlns:r="http://schemas.openxmlformats.org/officeDocument/2006/relationships" w:type="default" r:id="Ra9ec977014eb4cb4"/>
      <w:footerReference xmlns:r="http://schemas.openxmlformats.org/officeDocument/2006/relationships" w:type="default" r:id="R16b06779d380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976 597 613   ·   Torgveien 6   ·   9700 LAKSELV   ·   Tlf. 78 49 29 90   ·   firmapost@okonomiservice.no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c977014eb4cb4" /><Relationship Type="http://schemas.openxmlformats.org/officeDocument/2006/relationships/footer" Target="/word/footer1.xml" Id="R16b06779d380492d" /></Relationships>
</file>