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0f44f802fd46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LISES MØBLER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LISES MØBLER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5206971fce447e"/>
      <w:footerReference xmlns:r="http://schemas.openxmlformats.org/officeDocument/2006/relationships" w:type="default" r:id="R6317dd9fcad9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LISES MØBLER AS   ·   Org.nr 976 606 191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LISES MØBLER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206971fce447e" /><Relationship Type="http://schemas.openxmlformats.org/officeDocument/2006/relationships/footer" Target="/word/footer1.xml" Id="R6317dd9fcad94b53" /></Relationships>
</file>