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3d54080fa4c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SOLID RESOURCES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 RESOURCES AS</w:t>
      </w:r>
    </w:p>
    <w:sectPr>
      <w:headerReference xmlns:r="http://schemas.openxmlformats.org/officeDocument/2006/relationships" w:type="default" r:id="Ra0932b6eb73f4883"/>
      <w:footerReference xmlns:r="http://schemas.openxmlformats.org/officeDocument/2006/relationships" w:type="default" r:id="Rc8817c9c74d6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RESOURCES AS   ·   Org.nr 976 700 813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RESOURCES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32b6eb73f4883" /><Relationship Type="http://schemas.openxmlformats.org/officeDocument/2006/relationships/footer" Target="/word/footer1.xml" Id="Rc8817c9c74d646f0" /></Relationships>
</file>