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6c3e06d36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HUGO 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HUGO 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f9aeee8244a69"/>
      <w:footerReference xmlns:r="http://schemas.openxmlformats.org/officeDocument/2006/relationships" w:type="default" r:id="R6c2bf4882233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HUGO KLÆR AS   ·   Org.nr 976 701 836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HUGO 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f9aeee8244a69" /><Relationship Type="http://schemas.openxmlformats.org/officeDocument/2006/relationships/footer" Target="/word/footer1.xml" Id="R6c2bf488223345bb" /></Relationships>
</file>