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7e176c157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INSPIRA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INSPIRA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ecefaf178414c"/>
      <w:footerReference xmlns:r="http://schemas.openxmlformats.org/officeDocument/2006/relationships" w:type="default" r:id="R080b03b106dc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INSPIRA AS   ·   Org.nr 976 704 592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INSPIRA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ecefaf178414c" /><Relationship Type="http://schemas.openxmlformats.org/officeDocument/2006/relationships/footer" Target="/word/footer1.xml" Id="R080b03b106dc47ee" /></Relationships>
</file>