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555ddb4ff942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ICA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ICA INVEST AS</w:t>
      </w:r>
    </w:p>
    <w:sectPr>
      <w:headerReference xmlns:r="http://schemas.openxmlformats.org/officeDocument/2006/relationships" w:type="default" r:id="Rdc9e2583768847c0"/>
      <w:footerReference xmlns:r="http://schemas.openxmlformats.org/officeDocument/2006/relationships" w:type="default" r:id="Ra88adfe319ca43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ICA INVEST AS   ·   Org.nr 976 713 621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ICA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9e2583768847c0" /><Relationship Type="http://schemas.openxmlformats.org/officeDocument/2006/relationships/footer" Target="/word/footer1.xml" Id="Ra88adfe319ca435f" /></Relationships>
</file>