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89aba2cf1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NORDISK ENERGIKONTROLL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93c3be8805834e3e"/>
      <w:footerReference xmlns:r="http://schemas.openxmlformats.org/officeDocument/2006/relationships" w:type="default" r:id="R2c03bf550c21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3be8805834e3e" /><Relationship Type="http://schemas.openxmlformats.org/officeDocument/2006/relationships/footer" Target="/word/footer1.xml" Id="R2c03bf550c214ebd" /></Relationships>
</file>