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6d107401b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ELEMENT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ELEMENT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90f3c8e21488d"/>
      <w:footerReference xmlns:r="http://schemas.openxmlformats.org/officeDocument/2006/relationships" w:type="default" r:id="Ree8f6d6f1696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ELEMENT AS   ·   Org.nr 976 758 218   ·   Bispeveien 1500   ·   3178 VÅLE   ·   Tlf. 41 34 71 14   ·   post@vselement.no   ·   www.vselement.no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ELEMENT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90f3c8e21488d" /><Relationship Type="http://schemas.openxmlformats.org/officeDocument/2006/relationships/footer" Target="/word/footer1.xml" Id="Ree8f6d6f16964f62" /></Relationships>
</file>