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a7b1a5b0b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a271620a94523"/>
      <w:footerReference xmlns:r="http://schemas.openxmlformats.org/officeDocument/2006/relationships" w:type="default" r:id="Rd35d4d77a9e3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PEMCO AS   ·   Org.nr 976 791 789   ·   Henrik Ibsens gate 90   ·   0255 OSLO   ·   Tlf. 67 55 69 90   ·   pemco@pemco.no   ·   www.pemco.org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a271620a94523" /><Relationship Type="http://schemas.openxmlformats.org/officeDocument/2006/relationships/footer" Target="/word/footer1.xml" Id="Rd35d4d77a9e34bd9" /></Relationships>
</file>