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fd5aaab03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INTEGRA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INTEGRA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c8c29c231424f"/>
      <w:footerReference xmlns:r="http://schemas.openxmlformats.org/officeDocument/2006/relationships" w:type="default" r:id="Rd1ee460068ee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INTEGRA EIENDOM AS   ·   Org.nr 976 796 772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INTEGRA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c8c29c231424f" /><Relationship Type="http://schemas.openxmlformats.org/officeDocument/2006/relationships/footer" Target="/word/footer1.xml" Id="Rd1ee460068ee4715" /></Relationships>
</file>