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1e75b22bc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LEGESERVICE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LEGESERVICE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46bb31129483e"/>
      <w:footerReference xmlns:r="http://schemas.openxmlformats.org/officeDocument/2006/relationships" w:type="default" r:id="Re96aac1b49f4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LEGESERVICE AS   ·   Org.nr 976 838 939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46bb31129483e" /><Relationship Type="http://schemas.openxmlformats.org/officeDocument/2006/relationships/footer" Target="/word/footer1.xml" Id="Re96aac1b49f44a85" /></Relationships>
</file>