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e88a9948b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VENABU 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Venabygd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Venabygd,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VENABU 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2b7a4316a4d41"/>
      <w:footerReference xmlns:r="http://schemas.openxmlformats.org/officeDocument/2006/relationships" w:type="default" r:id="Rf1b0c8b0518d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VENABU HYTTER AS   ·   Org.nr 976 862 945   ·   Rondevegen 870   ·   2632 VENABYGD   ·   venabuhytter@miclis.no   ·   www.venabuhytter.no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VENABU 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2b7a4316a4d41" /><Relationship Type="http://schemas.openxmlformats.org/officeDocument/2006/relationships/footer" Target="/word/footer1.xml" Id="Rf1b0c8b0518d423d" /></Relationships>
</file>