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b0e0e9b98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 MASKINERING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 MASKINERING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7429d94004233"/>
      <w:footerReference xmlns:r="http://schemas.openxmlformats.org/officeDocument/2006/relationships" w:type="default" r:id="R31c86f811c03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 MASKINERING EIENDOM AS   ·   Org.nr 976 889 452   ·   Smålonane 22   ·   5353 STRAUME   ·   Tlf. 56 33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 MASKINERING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7429d94004233" /><Relationship Type="http://schemas.openxmlformats.org/officeDocument/2006/relationships/footer" Target="/word/footer1.xml" Id="R31c86f811c034c19" /></Relationships>
</file>