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5a3cf738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JESSHEIM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248e2286e066423a"/>
      <w:footerReference xmlns:r="http://schemas.openxmlformats.org/officeDocument/2006/relationships" w:type="default" r:id="Ra70f5454569d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e2286e066423a" /><Relationship Type="http://schemas.openxmlformats.org/officeDocument/2006/relationships/footer" Target="/word/footer1.xml" Id="Ra70f5454569d4607" /></Relationships>
</file>