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a6d9083bc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MIDTBØ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MIDTBØ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526fea4e7476a"/>
      <w:footerReference xmlns:r="http://schemas.openxmlformats.org/officeDocument/2006/relationships" w:type="default" r:id="R05db599ef3f9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MIDTBØ EIENDOM AS   ·   Org.nr 976 916 549   ·   Industriveien 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526fea4e7476a" /><Relationship Type="http://schemas.openxmlformats.org/officeDocument/2006/relationships/footer" Target="/word/footer1.xml" Id="R05db599ef3f941a3" /></Relationships>
</file>