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790b4118145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MATTSSON &amp; NILSSON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MATTSSON &amp; NILSSON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e534b2a1404b0f"/>
      <w:footerReference xmlns:r="http://schemas.openxmlformats.org/officeDocument/2006/relationships" w:type="default" r:id="R63753439ac0f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MATTSSON &amp; NILSSON AS   ·   Org.nr 976 944 119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MATTSSON &amp; NILSSON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e534b2a1404b0f" /><Relationship Type="http://schemas.openxmlformats.org/officeDocument/2006/relationships/footer" Target="/word/footer1.xml" Id="R63753439ac0f4294" /></Relationships>
</file>