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af0e39c52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STAREFOSSEN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STAREFOSSEN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9e2a93afa45af"/>
      <w:footerReference xmlns:r="http://schemas.openxmlformats.org/officeDocument/2006/relationships" w:type="default" r:id="Re3508f05a63d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STAREFOSSEN FORVALTNING AS   ·   Org.nr 976 950 704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STAREFOSSEN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9e2a93afa45af" /><Relationship Type="http://schemas.openxmlformats.org/officeDocument/2006/relationships/footer" Target="/word/footer1.xml" Id="Re3508f05a63d4780" /></Relationships>
</file>