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995360c32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PISADESIGN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PISADESIGN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c5e9054ea4bb4"/>
      <w:footerReference xmlns:r="http://schemas.openxmlformats.org/officeDocument/2006/relationships" w:type="default" r:id="R95dabe537eb0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PISADESIGN AS   ·   Org.nr 976 971 760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PISADESIGN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c5e9054ea4bb4" /><Relationship Type="http://schemas.openxmlformats.org/officeDocument/2006/relationships/footer" Target="/word/footer1.xml" Id="R95dabe537eb04741" /></Relationships>
</file>